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9ABF" w14:textId="77777777" w:rsidR="00950D3C" w:rsidRDefault="00C500F0" w:rsidP="00501DF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河南自贸试验区郑州片区</w:t>
      </w:r>
      <w:r w:rsidR="00950D3C">
        <w:rPr>
          <w:rFonts w:hint="eastAsia"/>
          <w:b/>
          <w:bCs/>
          <w:sz w:val="32"/>
          <w:szCs w:val="32"/>
        </w:rPr>
        <w:t>金水区块</w:t>
      </w:r>
    </w:p>
    <w:p w14:paraId="4156DA2E" w14:textId="76E08D53" w:rsidR="00501DFD" w:rsidRPr="00553F08" w:rsidRDefault="001751E4" w:rsidP="00501DF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集群注册</w:t>
      </w:r>
      <w:r w:rsidR="00553F08" w:rsidRPr="00553F08">
        <w:rPr>
          <w:rFonts w:hint="eastAsia"/>
          <w:b/>
          <w:bCs/>
          <w:sz w:val="32"/>
          <w:szCs w:val="32"/>
        </w:rPr>
        <w:t>风险</w:t>
      </w:r>
      <w:r w:rsidR="00501DFD">
        <w:rPr>
          <w:rFonts w:hint="eastAsia"/>
          <w:b/>
          <w:bCs/>
          <w:sz w:val="32"/>
          <w:szCs w:val="32"/>
        </w:rPr>
        <w:t>告知</w:t>
      </w:r>
    </w:p>
    <w:p w14:paraId="021517B6" w14:textId="275552BB" w:rsidR="0068097F" w:rsidRPr="00346734" w:rsidRDefault="0068097F" w:rsidP="00346734">
      <w:pPr>
        <w:spacing w:line="360" w:lineRule="auto"/>
        <w:rPr>
          <w:b/>
          <w:bCs/>
          <w:szCs w:val="21"/>
        </w:rPr>
      </w:pPr>
      <w:r w:rsidRPr="00346734">
        <w:rPr>
          <w:rFonts w:hint="eastAsia"/>
          <w:b/>
          <w:bCs/>
          <w:szCs w:val="21"/>
        </w:rPr>
        <w:t>一、什么情况下企业会被列入</w:t>
      </w:r>
      <w:r w:rsidR="00B04231">
        <w:rPr>
          <w:rFonts w:hint="eastAsia"/>
          <w:b/>
          <w:bCs/>
          <w:szCs w:val="21"/>
        </w:rPr>
        <w:t>服务中心异常清单</w:t>
      </w:r>
      <w:r w:rsidRPr="00346734">
        <w:rPr>
          <w:rFonts w:hint="eastAsia"/>
          <w:b/>
          <w:bCs/>
          <w:szCs w:val="21"/>
        </w:rPr>
        <w:t>?</w:t>
      </w:r>
    </w:p>
    <w:p w14:paraId="4244C66A" w14:textId="585E560C" w:rsidR="0068097F" w:rsidRPr="0068097F" w:rsidRDefault="0068097F" w:rsidP="00346734">
      <w:pPr>
        <w:spacing w:line="360" w:lineRule="auto"/>
      </w:pPr>
      <w:r w:rsidRPr="0068097F"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 w:rsidR="00B04231">
        <w:rPr>
          <w:rFonts w:hint="eastAsia"/>
        </w:rPr>
        <w:t>河南自贸试验区郑州片区金水区块企业服务中心（以下简称“服务中心”）</w:t>
      </w:r>
      <w:proofErr w:type="gramStart"/>
      <w:r w:rsidRPr="0068097F">
        <w:t>于开展</w:t>
      </w:r>
      <w:proofErr w:type="gramEnd"/>
      <w:r w:rsidRPr="0068097F">
        <w:t>住所托管企业筛查清理，通过邮寄信函、发送短信等多种方式通知而没有及时回复的企业。</w:t>
      </w:r>
    </w:p>
    <w:p w14:paraId="637CB12A" w14:textId="4D9A4A33" w:rsidR="0068097F" w:rsidRPr="0068097F" w:rsidRDefault="0068097F" w:rsidP="00346734">
      <w:pPr>
        <w:spacing w:line="360" w:lineRule="auto"/>
      </w:pPr>
      <w:r w:rsidRPr="0068097F"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 w:rsidRPr="0068097F">
        <w:t>仍使用</w:t>
      </w:r>
      <w:r w:rsidR="00B04231">
        <w:rPr>
          <w:rFonts w:hint="eastAsia"/>
        </w:rPr>
        <w:t>服务中心</w:t>
      </w:r>
      <w:r w:rsidRPr="0068097F">
        <w:t>的</w:t>
      </w:r>
      <w:r w:rsidR="00967F57">
        <w:rPr>
          <w:rFonts w:hint="eastAsia"/>
        </w:rPr>
        <w:t>注册</w:t>
      </w:r>
      <w:r w:rsidRPr="0068097F">
        <w:t>地址，但住所托管协议已过期且没有及时续签协议的企业。</w:t>
      </w:r>
    </w:p>
    <w:p w14:paraId="41A57E3C" w14:textId="08F5889A" w:rsidR="0068097F" w:rsidRPr="0068097F" w:rsidRDefault="0068097F" w:rsidP="00346734">
      <w:pPr>
        <w:spacing w:line="360" w:lineRule="auto"/>
      </w:pPr>
      <w:r w:rsidRPr="0068097F"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</w:t>
      </w:r>
      <w:r w:rsidRPr="0068097F">
        <w:t>企业名称、联系方式进行变更后，未在</w:t>
      </w:r>
      <w:r w:rsidR="00B04231">
        <w:rPr>
          <w:rFonts w:hint="eastAsia"/>
        </w:rPr>
        <w:t>服务中心</w:t>
      </w:r>
      <w:r w:rsidRPr="0068097F">
        <w:t>进行信息更新的企业。</w:t>
      </w:r>
    </w:p>
    <w:p w14:paraId="04E8A5CF" w14:textId="3E276F10" w:rsidR="0068097F" w:rsidRPr="0068097F" w:rsidRDefault="0068097F" w:rsidP="00346734">
      <w:pPr>
        <w:spacing w:line="360" w:lineRule="auto"/>
      </w:pPr>
      <w:r w:rsidRPr="0068097F">
        <w:rPr>
          <w:rFonts w:hint="eastAsia"/>
          <w:b/>
          <w:bCs/>
        </w:rPr>
        <w:t>4</w:t>
      </w:r>
      <w:r>
        <w:rPr>
          <w:rFonts w:hint="eastAsia"/>
          <w:b/>
          <w:bCs/>
        </w:rPr>
        <w:t>、</w:t>
      </w:r>
      <w:r w:rsidRPr="0068097F">
        <w:t>办理住所托管业务时，提供虚假地址证明材料的企业。</w:t>
      </w:r>
    </w:p>
    <w:p w14:paraId="1F61F0BD" w14:textId="541A3225" w:rsidR="00346734" w:rsidRDefault="0068097F" w:rsidP="00346734">
      <w:pPr>
        <w:spacing w:line="360" w:lineRule="auto"/>
      </w:pPr>
      <w:r w:rsidRPr="0068097F">
        <w:rPr>
          <w:rFonts w:hint="eastAsia"/>
          <w:b/>
          <w:bCs/>
        </w:rPr>
        <w:t>5</w:t>
      </w:r>
      <w:r>
        <w:rPr>
          <w:rFonts w:hint="eastAsia"/>
          <w:b/>
          <w:bCs/>
        </w:rPr>
        <w:t>、</w:t>
      </w:r>
      <w:r w:rsidRPr="0068097F">
        <w:t>连续两季度</w:t>
      </w:r>
      <w:r w:rsidR="00967F57">
        <w:rPr>
          <w:rFonts w:hint="eastAsia"/>
        </w:rPr>
        <w:t>未</w:t>
      </w:r>
      <w:r w:rsidRPr="0068097F">
        <w:t>进行企业信息确认</w:t>
      </w:r>
      <w:r w:rsidR="00967F57">
        <w:rPr>
          <w:rFonts w:hint="eastAsia"/>
        </w:rPr>
        <w:t>申报的企业</w:t>
      </w:r>
      <w:r w:rsidRPr="0068097F">
        <w:t>。</w:t>
      </w:r>
    </w:p>
    <w:p w14:paraId="4D59D9B3" w14:textId="2D572CA0" w:rsidR="00346734" w:rsidRPr="00346734" w:rsidRDefault="00346734" w:rsidP="00346734">
      <w:pPr>
        <w:spacing w:line="360" w:lineRule="auto"/>
        <w:rPr>
          <w:b/>
        </w:rPr>
      </w:pPr>
      <w:r w:rsidRPr="00346734">
        <w:rPr>
          <w:rFonts w:hint="eastAsia"/>
          <w:b/>
        </w:rPr>
        <w:t>二、被列入</w:t>
      </w:r>
      <w:r w:rsidR="00B04231">
        <w:rPr>
          <w:rFonts w:hint="eastAsia"/>
          <w:b/>
          <w:bCs/>
          <w:szCs w:val="21"/>
        </w:rPr>
        <w:t>服务中心异常清单</w:t>
      </w:r>
      <w:r w:rsidRPr="00346734">
        <w:rPr>
          <w:rFonts w:hint="eastAsia"/>
          <w:b/>
        </w:rPr>
        <w:t>会有什么后果？</w:t>
      </w:r>
    </w:p>
    <w:p w14:paraId="3311B1F9" w14:textId="630F74B2" w:rsidR="00346734" w:rsidRPr="00346734" w:rsidRDefault="00346734" w:rsidP="00346734">
      <w:pPr>
        <w:spacing w:line="360" w:lineRule="auto"/>
      </w:pPr>
      <w:r w:rsidRPr="00346734"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 w:rsidR="00B04231" w:rsidRPr="00B04231">
        <w:rPr>
          <w:rFonts w:hint="eastAsia"/>
        </w:rPr>
        <w:t>服务中心异常清单</w:t>
      </w:r>
      <w:r w:rsidRPr="00346734">
        <w:t>企业将被报送至</w:t>
      </w:r>
      <w:r w:rsidR="00B04231">
        <w:rPr>
          <w:rFonts w:hint="eastAsia"/>
        </w:rPr>
        <w:t>市场监管部门</w:t>
      </w:r>
      <w:r w:rsidRPr="00346734">
        <w:t>进行依法处理。被处理的</w:t>
      </w:r>
      <w:r w:rsidR="00967F57">
        <w:rPr>
          <w:rFonts w:hint="eastAsia"/>
        </w:rPr>
        <w:t>集群</w:t>
      </w:r>
      <w:r w:rsidRPr="00346734">
        <w:t>企业的经营活动、税务开票都将受到限制，企业在信用评级上也会受到影响。</w:t>
      </w:r>
    </w:p>
    <w:p w14:paraId="546DC7AA" w14:textId="693981F3" w:rsidR="00346734" w:rsidRDefault="00346734" w:rsidP="000B385E">
      <w:pPr>
        <w:spacing w:line="360" w:lineRule="auto"/>
      </w:pPr>
      <w:r w:rsidRPr="00346734">
        <w:rPr>
          <w:rFonts w:hint="eastAsia"/>
          <w:b/>
          <w:bCs/>
        </w:rPr>
        <w:t>2</w:t>
      </w:r>
      <w:r w:rsidRPr="00346734">
        <w:rPr>
          <w:rFonts w:hint="eastAsia"/>
        </w:rPr>
        <w:t>.</w:t>
      </w:r>
      <w:r>
        <w:rPr>
          <w:rFonts w:hint="eastAsia"/>
        </w:rPr>
        <w:t>、</w:t>
      </w:r>
      <w:r w:rsidRPr="00346734">
        <w:t>列入</w:t>
      </w:r>
      <w:r w:rsidR="00B04231" w:rsidRPr="00B04231">
        <w:rPr>
          <w:rFonts w:hint="eastAsia"/>
        </w:rPr>
        <w:t>服务中心异常清单</w:t>
      </w:r>
      <w:r w:rsidRPr="00346734">
        <w:t>企业，如果未及时有效进行申诉，</w:t>
      </w:r>
      <w:r w:rsidR="00B04231">
        <w:rPr>
          <w:rFonts w:hint="eastAsia"/>
        </w:rPr>
        <w:t>服务中心</w:t>
      </w:r>
      <w:r w:rsidRPr="00346734">
        <w:t>将不为其提供住所托管服务</w:t>
      </w:r>
      <w:r>
        <w:rPr>
          <w:rFonts w:hint="eastAsia"/>
        </w:rPr>
        <w:t>。</w:t>
      </w:r>
    </w:p>
    <w:p w14:paraId="16513548" w14:textId="5E3B4229" w:rsidR="000B385E" w:rsidRPr="0068097F" w:rsidRDefault="000B385E" w:rsidP="000B385E">
      <w:pPr>
        <w:spacing w:line="360" w:lineRule="auto"/>
        <w:rPr>
          <w:b/>
        </w:rPr>
      </w:pPr>
      <w:r w:rsidRPr="000B385E">
        <w:rPr>
          <w:rFonts w:hint="eastAsia"/>
          <w:b/>
        </w:rPr>
        <w:t>三、如何避免</w:t>
      </w:r>
      <w:proofErr w:type="gramStart"/>
      <w:r w:rsidRPr="000B385E">
        <w:rPr>
          <w:rFonts w:hint="eastAsia"/>
          <w:b/>
        </w:rPr>
        <w:t>成为失联企业</w:t>
      </w:r>
      <w:proofErr w:type="gramEnd"/>
      <w:r w:rsidRPr="000B385E">
        <w:rPr>
          <w:rFonts w:hint="eastAsia"/>
          <w:b/>
        </w:rPr>
        <w:t>？</w:t>
      </w:r>
    </w:p>
    <w:p w14:paraId="4B8F9798" w14:textId="0AB9AC39" w:rsidR="000B385E" w:rsidRPr="000B385E" w:rsidRDefault="000B385E" w:rsidP="000B385E">
      <w:pPr>
        <w:spacing w:line="360" w:lineRule="auto"/>
      </w:pPr>
      <w:r w:rsidRPr="000B385E">
        <w:rPr>
          <w:rFonts w:hint="eastAsia"/>
          <w:b/>
          <w:bCs/>
        </w:rPr>
        <w:t>1</w:t>
      </w:r>
      <w:r w:rsidR="00B876C3">
        <w:rPr>
          <w:rFonts w:hint="eastAsia"/>
        </w:rPr>
        <w:t>、</w:t>
      </w:r>
      <w:r w:rsidRPr="000B385E">
        <w:t>及时续签托管协议，</w:t>
      </w:r>
      <w:r w:rsidR="00B04231">
        <w:rPr>
          <w:rFonts w:hint="eastAsia"/>
        </w:rPr>
        <w:t>服务中心</w:t>
      </w:r>
      <w:r w:rsidRPr="000B385E">
        <w:t>与</w:t>
      </w:r>
      <w:r w:rsidR="00612FEA">
        <w:rPr>
          <w:rFonts w:hint="eastAsia"/>
        </w:rPr>
        <w:t>集群</w:t>
      </w:r>
      <w:r w:rsidRPr="000B385E">
        <w:t>企业签署的托管协议仅一年的有效期，一旦发现托管协议过期，企业须及时办理</w:t>
      </w:r>
      <w:r w:rsidR="00612FEA">
        <w:rPr>
          <w:rFonts w:hint="eastAsia"/>
        </w:rPr>
        <w:t>托管</w:t>
      </w:r>
      <w:r w:rsidRPr="000B385E">
        <w:t>协议续签。</w:t>
      </w:r>
    </w:p>
    <w:p w14:paraId="5EB76EDE" w14:textId="0810EC87" w:rsidR="000B385E" w:rsidRPr="000B385E" w:rsidRDefault="000B385E" w:rsidP="000B385E">
      <w:pPr>
        <w:spacing w:line="360" w:lineRule="auto"/>
      </w:pPr>
      <w:r w:rsidRPr="000B385E">
        <w:rPr>
          <w:rFonts w:hint="eastAsia"/>
          <w:b/>
          <w:bCs/>
        </w:rPr>
        <w:t>2</w:t>
      </w:r>
      <w:r w:rsidR="00B876C3">
        <w:rPr>
          <w:rFonts w:hint="eastAsia"/>
          <w:b/>
          <w:bCs/>
        </w:rPr>
        <w:t>、</w:t>
      </w:r>
      <w:r w:rsidRPr="000B385E">
        <w:t>企业名称、联系地址、法律文书送达地址等重要信息发生变更时，请及时</w:t>
      </w:r>
      <w:r w:rsidR="00612FEA">
        <w:rPr>
          <w:rFonts w:hint="eastAsia"/>
        </w:rPr>
        <w:t>联系</w:t>
      </w:r>
      <w:r w:rsidR="00B04231">
        <w:rPr>
          <w:rFonts w:hint="eastAsia"/>
        </w:rPr>
        <w:t>服务中心</w:t>
      </w:r>
      <w:r w:rsidRPr="000B385E">
        <w:t>进行信息变更。</w:t>
      </w:r>
    </w:p>
    <w:p w14:paraId="3E2533E2" w14:textId="6DD1A296" w:rsidR="000B385E" w:rsidRDefault="000B385E" w:rsidP="000B385E">
      <w:pPr>
        <w:spacing w:line="360" w:lineRule="auto"/>
      </w:pPr>
      <w:r w:rsidRPr="000B385E">
        <w:rPr>
          <w:rFonts w:hint="eastAsia"/>
          <w:b/>
          <w:bCs/>
        </w:rPr>
        <w:t>3</w:t>
      </w:r>
      <w:r w:rsidR="00B876C3">
        <w:rPr>
          <w:rFonts w:hint="eastAsia"/>
          <w:b/>
          <w:bCs/>
        </w:rPr>
        <w:t>、</w:t>
      </w:r>
      <w:r w:rsidR="00967F57">
        <w:rPr>
          <w:rFonts w:hint="eastAsia"/>
        </w:rPr>
        <w:t>集群</w:t>
      </w:r>
      <w:r w:rsidRPr="000B385E">
        <w:t>企业每季度</w:t>
      </w:r>
      <w:r w:rsidR="00612FEA">
        <w:rPr>
          <w:rFonts w:hint="eastAsia"/>
        </w:rPr>
        <w:t>登陆集群注册平台</w:t>
      </w:r>
      <w:r w:rsidRPr="000B385E">
        <w:t>进行企业信息</w:t>
      </w:r>
      <w:r w:rsidR="00612FEA">
        <w:rPr>
          <w:rFonts w:hint="eastAsia"/>
        </w:rPr>
        <w:t>报送</w:t>
      </w:r>
      <w:r w:rsidRPr="000B385E">
        <w:t>，与</w:t>
      </w:r>
      <w:r w:rsidR="00B04231">
        <w:rPr>
          <w:rFonts w:hint="eastAsia"/>
        </w:rPr>
        <w:t>服务中心</w:t>
      </w:r>
      <w:r w:rsidRPr="000B385E">
        <w:t>保持定期联系。</w:t>
      </w:r>
    </w:p>
    <w:p w14:paraId="0CFDD14E" w14:textId="5CBFC8A4" w:rsidR="00B3564B" w:rsidRDefault="001D10D9" w:rsidP="001D10D9">
      <w:pPr>
        <w:spacing w:line="360" w:lineRule="auto"/>
      </w:pPr>
      <w:r>
        <w:rPr>
          <w:rFonts w:hint="eastAsia"/>
          <w:b/>
        </w:rPr>
        <w:t>4、</w:t>
      </w:r>
      <w:r w:rsidR="005A002D" w:rsidRPr="005A002D">
        <w:t>切勿使用虚假的地址证明材料，所有的企业信息做到诚信自主申报。</w:t>
      </w:r>
    </w:p>
    <w:p w14:paraId="20BFDF02" w14:textId="17ED1DEB" w:rsidR="005A002D" w:rsidRPr="005A002D" w:rsidRDefault="001D10D9" w:rsidP="000B385E">
      <w:pPr>
        <w:spacing w:line="360" w:lineRule="auto"/>
        <w:rPr>
          <w:b/>
        </w:rPr>
      </w:pPr>
      <w:r>
        <w:rPr>
          <w:rFonts w:hint="eastAsia"/>
          <w:b/>
        </w:rPr>
        <w:t>四</w:t>
      </w:r>
      <w:r w:rsidR="005A002D" w:rsidRPr="005A002D">
        <w:rPr>
          <w:rFonts w:hint="eastAsia"/>
          <w:b/>
        </w:rPr>
        <w:t>、如果被</w:t>
      </w:r>
      <w:r w:rsidR="00B04231">
        <w:rPr>
          <w:rFonts w:hint="eastAsia"/>
          <w:b/>
          <w:bCs/>
          <w:szCs w:val="21"/>
        </w:rPr>
        <w:t>服务中心异常清单</w:t>
      </w:r>
      <w:r w:rsidR="005A002D" w:rsidRPr="005A002D">
        <w:rPr>
          <w:rFonts w:hint="eastAsia"/>
          <w:b/>
        </w:rPr>
        <w:t>怎么办？</w:t>
      </w:r>
    </w:p>
    <w:p w14:paraId="20B8DE79" w14:textId="25E29254" w:rsidR="00905D7D" w:rsidRDefault="00612FEA" w:rsidP="00950D3C">
      <w:pPr>
        <w:spacing w:line="360" w:lineRule="auto"/>
        <w:ind w:firstLineChars="200" w:firstLine="420"/>
      </w:pPr>
      <w:r>
        <w:rPr>
          <w:rFonts w:hint="eastAsia"/>
        </w:rPr>
        <w:t>集群</w:t>
      </w:r>
      <w:r w:rsidR="005A002D" w:rsidRPr="005A002D">
        <w:t>企业可在</w:t>
      </w:r>
      <w:r w:rsidR="00B04231">
        <w:rPr>
          <w:rFonts w:hint="eastAsia"/>
        </w:rPr>
        <w:t>服务中心</w:t>
      </w:r>
      <w:r w:rsidR="00B876C3">
        <w:rPr>
          <w:rFonts w:hint="eastAsia"/>
        </w:rPr>
        <w:t>异常</w:t>
      </w:r>
      <w:r w:rsidR="005A002D" w:rsidRPr="005A002D">
        <w:t>清单对外公示的20个工作日内准备好相关</w:t>
      </w:r>
      <w:r>
        <w:rPr>
          <w:rFonts w:hint="eastAsia"/>
        </w:rPr>
        <w:t>申诉</w:t>
      </w:r>
      <w:r w:rsidR="005A002D" w:rsidRPr="005A002D">
        <w:t>材料，到</w:t>
      </w:r>
      <w:r w:rsidR="00967F57">
        <w:rPr>
          <w:rFonts w:hint="eastAsia"/>
        </w:rPr>
        <w:t>服务中心</w:t>
      </w:r>
      <w:r>
        <w:rPr>
          <w:rFonts w:hint="eastAsia"/>
        </w:rPr>
        <w:t>办理</w:t>
      </w:r>
      <w:r w:rsidR="005A002D" w:rsidRPr="005A002D">
        <w:t>窗口提起申诉，申诉成功后将移出</w:t>
      </w:r>
      <w:r w:rsidR="00B04231">
        <w:rPr>
          <w:rFonts w:hint="eastAsia"/>
        </w:rPr>
        <w:t>服务中心</w:t>
      </w:r>
      <w:r w:rsidR="00B876C3">
        <w:rPr>
          <w:rFonts w:hint="eastAsia"/>
        </w:rPr>
        <w:t>异常</w:t>
      </w:r>
      <w:r w:rsidR="005A002D" w:rsidRPr="005A002D">
        <w:t>清单。</w:t>
      </w:r>
    </w:p>
    <w:p w14:paraId="001478A3" w14:textId="77777777" w:rsidR="00995BC0" w:rsidRPr="00967F57" w:rsidRDefault="00995BC0" w:rsidP="00950D3C">
      <w:pPr>
        <w:spacing w:line="360" w:lineRule="auto"/>
        <w:ind w:firstLineChars="200" w:firstLine="420"/>
        <w:rPr>
          <w:rFonts w:hint="eastAsia"/>
        </w:rPr>
      </w:pPr>
      <w:bookmarkStart w:id="0" w:name="_GoBack"/>
      <w:bookmarkEnd w:id="0"/>
    </w:p>
    <w:p w14:paraId="5B483CF9" w14:textId="2B8F74EA" w:rsidR="00905D7D" w:rsidRDefault="00905D7D" w:rsidP="005A002D">
      <w:pPr>
        <w:spacing w:line="360" w:lineRule="auto"/>
        <w:ind w:firstLineChars="200" w:firstLine="420"/>
      </w:pPr>
      <w:r>
        <w:rPr>
          <w:rFonts w:hint="eastAsia"/>
        </w:rPr>
        <w:t>我</w:t>
      </w:r>
      <w:r w:rsidR="00B876C3" w:rsidRPr="00B876C3">
        <w:rPr>
          <w:rFonts w:hint="eastAsia"/>
          <w:u w:val="single"/>
        </w:rPr>
        <w:t xml:space="preserve"> </w:t>
      </w:r>
      <w:r w:rsidR="00B876C3" w:rsidRPr="00B876C3">
        <w:rPr>
          <w:u w:val="single"/>
        </w:rPr>
        <w:t xml:space="preserve">         </w:t>
      </w:r>
      <w:r w:rsidR="00B876C3">
        <w:rPr>
          <w:rFonts w:hint="eastAsia"/>
        </w:rPr>
        <w:t>（签字）</w:t>
      </w:r>
      <w:r>
        <w:rPr>
          <w:rFonts w:hint="eastAsia"/>
        </w:rPr>
        <w:t>已</w:t>
      </w:r>
      <w:r w:rsidR="00B876C3" w:rsidRPr="00B876C3">
        <w:t>认真阅读并全面理解以上内容，且对上述所有内容予以确认，并承担相应责任。</w:t>
      </w:r>
    </w:p>
    <w:p w14:paraId="74340208" w14:textId="3984FE95" w:rsidR="00905D7D" w:rsidRPr="005A002D" w:rsidRDefault="00905D7D" w:rsidP="00B876C3">
      <w:pPr>
        <w:spacing w:line="360" w:lineRule="auto"/>
        <w:ind w:firstLineChars="200" w:firstLine="420"/>
        <w:jc w:val="right"/>
      </w:pP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>日</w:t>
      </w:r>
    </w:p>
    <w:sectPr w:rsidR="00905D7D" w:rsidRPr="005A0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E46A" w14:textId="77777777" w:rsidR="00E52FE7" w:rsidRDefault="00E52FE7" w:rsidP="00CD7437">
      <w:r>
        <w:separator/>
      </w:r>
    </w:p>
  </w:endnote>
  <w:endnote w:type="continuationSeparator" w:id="0">
    <w:p w14:paraId="2002518E" w14:textId="77777777" w:rsidR="00E52FE7" w:rsidRDefault="00E52FE7" w:rsidP="00CD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DFCB" w14:textId="77777777" w:rsidR="00E52FE7" w:rsidRDefault="00E52FE7" w:rsidP="00CD7437">
      <w:r>
        <w:separator/>
      </w:r>
    </w:p>
  </w:footnote>
  <w:footnote w:type="continuationSeparator" w:id="0">
    <w:p w14:paraId="71EE5849" w14:textId="77777777" w:rsidR="00E52FE7" w:rsidRDefault="00E52FE7" w:rsidP="00CD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24"/>
    <w:rsid w:val="000B385E"/>
    <w:rsid w:val="000E5023"/>
    <w:rsid w:val="001751E4"/>
    <w:rsid w:val="001D10D9"/>
    <w:rsid w:val="00346734"/>
    <w:rsid w:val="004642BE"/>
    <w:rsid w:val="00501DFD"/>
    <w:rsid w:val="00531A24"/>
    <w:rsid w:val="005460CC"/>
    <w:rsid w:val="00553F08"/>
    <w:rsid w:val="005A002D"/>
    <w:rsid w:val="00612FEA"/>
    <w:rsid w:val="0068097F"/>
    <w:rsid w:val="00905D7D"/>
    <w:rsid w:val="00906F5A"/>
    <w:rsid w:val="00950D3C"/>
    <w:rsid w:val="00951298"/>
    <w:rsid w:val="00967F57"/>
    <w:rsid w:val="00995BC0"/>
    <w:rsid w:val="00B04231"/>
    <w:rsid w:val="00B3564B"/>
    <w:rsid w:val="00B876C3"/>
    <w:rsid w:val="00B97FC2"/>
    <w:rsid w:val="00C47005"/>
    <w:rsid w:val="00C500F0"/>
    <w:rsid w:val="00CD7437"/>
    <w:rsid w:val="00E52FE7"/>
    <w:rsid w:val="00F03BA0"/>
    <w:rsid w:val="00F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603DF"/>
  <w15:chartTrackingRefBased/>
  <w15:docId w15:val="{D5560630-CA6A-42BB-94BA-74D3483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7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6734"/>
    <w:rPr>
      <w:b/>
      <w:bCs/>
    </w:rPr>
  </w:style>
  <w:style w:type="character" w:customStyle="1" w:styleId="apple-converted-space">
    <w:name w:val="apple-converted-space"/>
    <w:basedOn w:val="a0"/>
    <w:rsid w:val="00346734"/>
  </w:style>
  <w:style w:type="paragraph" w:styleId="a5">
    <w:name w:val="header"/>
    <w:basedOn w:val="a"/>
    <w:link w:val="a6"/>
    <w:uiPriority w:val="99"/>
    <w:unhideWhenUsed/>
    <w:rsid w:val="00CD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74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7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7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13592518388@163.com</dc:creator>
  <cp:keywords/>
  <dc:description/>
  <cp:lastModifiedBy>王 亚辉</cp:lastModifiedBy>
  <cp:revision>20</cp:revision>
  <dcterms:created xsi:type="dcterms:W3CDTF">2019-05-15T06:16:00Z</dcterms:created>
  <dcterms:modified xsi:type="dcterms:W3CDTF">2019-08-05T07:46:00Z</dcterms:modified>
</cp:coreProperties>
</file>