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CA5783">
        <w:rPr>
          <w:rFonts w:ascii="方正小标宋简体" w:eastAsia="方正小标宋简体" w:hAnsi="方正小标宋简体" w:cs="方正小标宋简体" w:hint="eastAsia"/>
          <w:sz w:val="44"/>
          <w:szCs w:val="44"/>
        </w:rPr>
        <w:t>郑州市2</w:t>
      </w:r>
      <w:r w:rsidR="00CA5783">
        <w:rPr>
          <w:rFonts w:ascii="方正小标宋简体" w:eastAsia="方正小标宋简体" w:hAnsi="方正小标宋简体" w:cs="方正小标宋简体"/>
          <w:sz w:val="44"/>
          <w:szCs w:val="44"/>
        </w:rPr>
        <w:t>020</w:t>
      </w:r>
      <w:r w:rsidR="00CA5783">
        <w:rPr>
          <w:rFonts w:ascii="方正小标宋简体" w:eastAsia="方正小标宋简体" w:hAnsi="方正小标宋简体" w:cs="方正小标宋简体" w:hint="eastAsia"/>
          <w:sz w:val="44"/>
          <w:szCs w:val="44"/>
        </w:rPr>
        <w:t>年度第</w:t>
      </w:r>
      <w:r w:rsidR="00B46610">
        <w:rPr>
          <w:rFonts w:ascii="方正小标宋简体" w:eastAsia="方正小标宋简体" w:hAnsi="方正小标宋简体" w:cs="方正小标宋简体" w:hint="eastAsia"/>
          <w:sz w:val="44"/>
          <w:szCs w:val="44"/>
        </w:rPr>
        <w:t>五</w:t>
      </w:r>
      <w:r w:rsidR="00CA5783">
        <w:rPr>
          <w:rFonts w:ascii="方正小标宋简体" w:eastAsia="方正小标宋简体" w:hAnsi="方正小标宋简体" w:cs="方正小标宋简体" w:hint="eastAsia"/>
          <w:sz w:val="44"/>
          <w:szCs w:val="44"/>
        </w:rPr>
        <w:t>批乡镇建设征收土地</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郑金征告</w:t>
      </w:r>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7F0F45">
        <w:rPr>
          <w:rFonts w:ascii="仿宋_GB2312" w:eastAsia="仿宋_GB2312"/>
          <w:color w:val="auto"/>
          <w:sz w:val="22"/>
          <w:szCs w:val="28"/>
        </w:rPr>
        <w:t>17</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C233A2" w:rsidRPr="00195A48">
        <w:rPr>
          <w:rFonts w:ascii="仿宋_GB2312" w:eastAsia="仿宋_GB2312" w:hint="eastAsia"/>
          <w:sz w:val="32"/>
          <w:szCs w:val="32"/>
        </w:rPr>
        <w:t>博学路东、鸿宝路北；经三街西、金宝路北</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C233A2" w:rsidRPr="00195A48">
        <w:rPr>
          <w:rFonts w:ascii="仿宋_GB2312" w:eastAsia="仿宋_GB2312" w:hint="eastAsia"/>
          <w:sz w:val="32"/>
          <w:szCs w:val="32"/>
        </w:rPr>
        <w:t>住宅、绿地、道路</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征地区片综合地价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C233A2" w:rsidRDefault="00C233A2" w:rsidP="00C233A2">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兴达路街道办事处</w:t>
            </w:r>
          </w:p>
          <w:p w:rsidR="00376949" w:rsidRDefault="00C233A2" w:rsidP="00C233A2">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北录庄村</w:t>
            </w:r>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1.4347</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0.0145</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129.</w:t>
            </w:r>
            <w:r w:rsidR="0092608C">
              <w:rPr>
                <w:rFonts w:ascii="仿宋_GB2312" w:eastAsia="仿宋_GB2312" w:hAnsi="仿宋_GB2312" w:cs="仿宋_GB2312"/>
                <w:sz w:val="18"/>
                <w:szCs w:val="18"/>
                <w:lang w:val="en-US"/>
              </w:rPr>
              <w:t>0</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1.4347</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0.0145</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C233A2" w:rsidRDefault="00C233A2" w:rsidP="00C233A2">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兴达路街道办事处</w:t>
            </w:r>
          </w:p>
          <w:p w:rsidR="003F65B6" w:rsidRDefault="00C233A2" w:rsidP="00C233A2">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北录庄村</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185.0763</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125.2493</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0.0326</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C233A2"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75.2935</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C233A2"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385.6517</w:t>
            </w:r>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r w:rsidR="005E72F9">
        <w:rPr>
          <w:rFonts w:ascii="仿宋_GB2312" w:eastAsia="仿宋_GB2312" w:hint="eastAsia"/>
          <w:sz w:val="32"/>
          <w:szCs w:val="32"/>
          <w:lang w:val="en-US"/>
        </w:rPr>
        <w:t>、农业安置</w:t>
      </w:r>
      <w:bookmarkStart w:id="0" w:name="_GoBack"/>
      <w:bookmarkEnd w:id="0"/>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本公告待省人民政府批准后组织实施。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576" w:rsidRDefault="00EB5576" w:rsidP="00123A11">
      <w:r>
        <w:separator/>
      </w:r>
    </w:p>
  </w:endnote>
  <w:endnote w:type="continuationSeparator" w:id="0">
    <w:p w:rsidR="00EB5576" w:rsidRDefault="00EB5576"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576" w:rsidRDefault="00EB5576" w:rsidP="00123A11">
      <w:r>
        <w:separator/>
      </w:r>
    </w:p>
  </w:footnote>
  <w:footnote w:type="continuationSeparator" w:id="0">
    <w:p w:rsidR="00EB5576" w:rsidRDefault="00EB5576"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823DC"/>
    <w:rsid w:val="000A2200"/>
    <w:rsid w:val="001070EE"/>
    <w:rsid w:val="001074C2"/>
    <w:rsid w:val="00114DCC"/>
    <w:rsid w:val="00123A11"/>
    <w:rsid w:val="0016675D"/>
    <w:rsid w:val="001E33F1"/>
    <w:rsid w:val="001E6766"/>
    <w:rsid w:val="00211EAC"/>
    <w:rsid w:val="00226F9E"/>
    <w:rsid w:val="00237605"/>
    <w:rsid w:val="002C6697"/>
    <w:rsid w:val="002D1777"/>
    <w:rsid w:val="003016D1"/>
    <w:rsid w:val="00330875"/>
    <w:rsid w:val="00376949"/>
    <w:rsid w:val="003F65B6"/>
    <w:rsid w:val="00454646"/>
    <w:rsid w:val="004605E3"/>
    <w:rsid w:val="004648A5"/>
    <w:rsid w:val="005602B8"/>
    <w:rsid w:val="005A129F"/>
    <w:rsid w:val="005A72C1"/>
    <w:rsid w:val="005B0263"/>
    <w:rsid w:val="005D264A"/>
    <w:rsid w:val="005E72F9"/>
    <w:rsid w:val="0067088F"/>
    <w:rsid w:val="00671B1F"/>
    <w:rsid w:val="00750FA6"/>
    <w:rsid w:val="00782EF6"/>
    <w:rsid w:val="007859C3"/>
    <w:rsid w:val="007B5E7F"/>
    <w:rsid w:val="007F0F45"/>
    <w:rsid w:val="00814EB9"/>
    <w:rsid w:val="008408D2"/>
    <w:rsid w:val="008B5487"/>
    <w:rsid w:val="008C2A41"/>
    <w:rsid w:val="0092608C"/>
    <w:rsid w:val="00963626"/>
    <w:rsid w:val="009A09D6"/>
    <w:rsid w:val="009C160F"/>
    <w:rsid w:val="009C31BC"/>
    <w:rsid w:val="00A05C2E"/>
    <w:rsid w:val="00A30D8A"/>
    <w:rsid w:val="00A5197D"/>
    <w:rsid w:val="00A5260B"/>
    <w:rsid w:val="00AF3955"/>
    <w:rsid w:val="00B35FBF"/>
    <w:rsid w:val="00B36151"/>
    <w:rsid w:val="00B46610"/>
    <w:rsid w:val="00B57527"/>
    <w:rsid w:val="00C233A2"/>
    <w:rsid w:val="00C375C3"/>
    <w:rsid w:val="00C90B66"/>
    <w:rsid w:val="00CA5783"/>
    <w:rsid w:val="00CB42BA"/>
    <w:rsid w:val="00CB7F3D"/>
    <w:rsid w:val="00CE616E"/>
    <w:rsid w:val="00DD1AF7"/>
    <w:rsid w:val="00EB5576"/>
    <w:rsid w:val="00ED5355"/>
    <w:rsid w:val="00EF1595"/>
    <w:rsid w:val="00F17E6B"/>
    <w:rsid w:val="00F27D9B"/>
    <w:rsid w:val="00F42019"/>
    <w:rsid w:val="00F90D41"/>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FDAD8"/>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2020-09-02T02:39:00Z</cp:lastPrinted>
  <dcterms:created xsi:type="dcterms:W3CDTF">2020-08-28T02:30:00Z</dcterms:created>
  <dcterms:modified xsi:type="dcterms:W3CDTF">2020-11-13T02:24:00Z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